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7EB" w:rsidRDefault="005917EB" w:rsidP="005917EB">
      <w:pPr>
        <w:pStyle w:val="a4"/>
        <w:snapToGrid w:val="0"/>
        <w:spacing w:after="0" w:line="660" w:lineRule="exact"/>
        <w:ind w:firstLineChars="0" w:firstLine="0"/>
        <w:rPr>
          <w:rFonts w:eastAsia="黑体"/>
          <w:bCs/>
          <w:sz w:val="32"/>
          <w:szCs w:val="32"/>
          <w:shd w:val="clear" w:color="auto" w:fill="FFFFFF"/>
          <w:lang w:bidi="ar"/>
        </w:rPr>
      </w:pPr>
      <w:r w:rsidRPr="006B55C1">
        <w:rPr>
          <w:rFonts w:eastAsia="黑体"/>
          <w:bCs/>
          <w:sz w:val="32"/>
          <w:szCs w:val="32"/>
          <w:shd w:val="clear" w:color="auto" w:fill="FFFFFF"/>
          <w:lang w:bidi="ar"/>
        </w:rPr>
        <w:t>附件</w:t>
      </w:r>
    </w:p>
    <w:p w:rsidR="005917EB" w:rsidRDefault="005917EB" w:rsidP="005917EB">
      <w:pPr>
        <w:pStyle w:val="a4"/>
        <w:snapToGrid w:val="0"/>
        <w:spacing w:after="0" w:line="660" w:lineRule="exact"/>
        <w:ind w:firstLineChars="0" w:firstLine="0"/>
        <w:rPr>
          <w:bCs/>
          <w:sz w:val="32"/>
          <w:szCs w:val="32"/>
          <w:shd w:val="clear" w:color="auto" w:fill="FFFFFF"/>
          <w:lang w:bidi="ar"/>
        </w:rPr>
      </w:pPr>
    </w:p>
    <w:p w:rsidR="005917EB" w:rsidRPr="006B55C1" w:rsidRDefault="005917EB" w:rsidP="005917EB">
      <w:pPr>
        <w:snapToGrid w:val="0"/>
        <w:spacing w:line="660" w:lineRule="exact"/>
        <w:jc w:val="center"/>
        <w:rPr>
          <w:rFonts w:ascii="Times New Roman" w:eastAsia="方正小标宋_GBK" w:hAnsi="Times New Roman"/>
          <w:sz w:val="44"/>
          <w:szCs w:val="44"/>
          <w:lang w:bidi="ar"/>
        </w:rPr>
      </w:pPr>
      <w:r w:rsidRPr="006B55C1">
        <w:rPr>
          <w:rFonts w:ascii="Times New Roman" w:eastAsia="方正小标宋_GBK" w:hAnsi="Times New Roman"/>
          <w:sz w:val="44"/>
          <w:szCs w:val="44"/>
        </w:rPr>
        <w:t>建筑焊工作业专项整治工作</w:t>
      </w:r>
      <w:r w:rsidRPr="006B55C1">
        <w:rPr>
          <w:rFonts w:ascii="Times New Roman" w:eastAsia="方正小标宋_GBK" w:hAnsi="Times New Roman"/>
          <w:sz w:val="44"/>
          <w:szCs w:val="44"/>
          <w:lang w:bidi="ar"/>
        </w:rPr>
        <w:t>每日工作动态</w:t>
      </w:r>
    </w:p>
    <w:p w:rsidR="005917EB" w:rsidRPr="006B55C1" w:rsidRDefault="005917EB" w:rsidP="005917EB">
      <w:pPr>
        <w:snapToGrid w:val="0"/>
        <w:spacing w:line="660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6B55C1">
        <w:rPr>
          <w:rFonts w:ascii="Times New Roman" w:eastAsia="方正小标宋_GBK" w:hAnsi="Times New Roman"/>
          <w:sz w:val="44"/>
          <w:szCs w:val="44"/>
          <w:lang w:bidi="ar"/>
        </w:rPr>
        <w:t>（模板）</w:t>
      </w:r>
    </w:p>
    <w:p w:rsidR="005917EB" w:rsidRPr="006B55C1" w:rsidRDefault="005917EB" w:rsidP="005917EB">
      <w:pPr>
        <w:pStyle w:val="a4"/>
        <w:tabs>
          <w:tab w:val="left" w:pos="3380"/>
        </w:tabs>
        <w:snapToGrid w:val="0"/>
        <w:spacing w:after="0" w:line="660" w:lineRule="exact"/>
        <w:ind w:leftChars="152" w:left="319" w:firstLine="320"/>
        <w:rPr>
          <w:rFonts w:eastAsia="黑体"/>
          <w:sz w:val="32"/>
          <w:szCs w:val="32"/>
        </w:rPr>
      </w:pPr>
    </w:p>
    <w:p w:rsidR="005917EB" w:rsidRPr="006B55C1" w:rsidRDefault="005917EB" w:rsidP="005917EB">
      <w:pPr>
        <w:snapToGrid w:val="0"/>
        <w:spacing w:line="660" w:lineRule="exact"/>
        <w:ind w:leftChars="354" w:left="743"/>
        <w:rPr>
          <w:rFonts w:ascii="Times New Roman" w:eastAsia="黑体" w:hAnsi="Times New Roman"/>
          <w:sz w:val="32"/>
          <w:szCs w:val="32"/>
        </w:rPr>
      </w:pPr>
      <w:r w:rsidRPr="006B55C1">
        <w:rPr>
          <w:rFonts w:ascii="Times New Roman" w:eastAsia="黑体" w:hAnsi="Times New Roman"/>
          <w:sz w:val="32"/>
          <w:szCs w:val="32"/>
        </w:rPr>
        <w:t>重点领域排查整治情况</w:t>
      </w:r>
    </w:p>
    <w:p w:rsidR="005917EB" w:rsidRPr="006B55C1" w:rsidRDefault="005917EB" w:rsidP="005917EB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</w:pPr>
      <w:r w:rsidRPr="006B55C1">
        <w:rPr>
          <w:rFonts w:ascii="Times New Roman" w:eastAsia="仿宋_GB2312" w:hAnsi="Times New Roman"/>
          <w:sz w:val="32"/>
          <w:szCs w:val="32"/>
        </w:rPr>
        <w:t>▲</w:t>
      </w:r>
      <w:r w:rsidRPr="006B55C1">
        <w:rPr>
          <w:rFonts w:ascii="Times New Roman" w:eastAsia="仿宋_GB2312" w:hAnsi="Times New Roman"/>
          <w:b/>
          <w:bCs/>
          <w:sz w:val="32"/>
          <w:szCs w:val="32"/>
        </w:rPr>
        <w:t>企业培训方面。</w:t>
      </w:r>
      <w:r w:rsidRPr="006B55C1">
        <w:rPr>
          <w:rFonts w:ascii="Times New Roman" w:eastAsia="仿宋_GB2312" w:hAnsi="Times New Roman"/>
          <w:sz w:val="32"/>
          <w:szCs w:val="32"/>
        </w:rPr>
        <w:t>**</w:t>
      </w:r>
      <w:proofErr w:type="gramStart"/>
      <w:r w:rsidRPr="006B55C1">
        <w:rPr>
          <w:rFonts w:ascii="Times New Roman" w:eastAsia="仿宋_GB2312" w:hAnsi="Times New Roman"/>
          <w:sz w:val="32"/>
          <w:szCs w:val="32"/>
        </w:rPr>
        <w:t>家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施工</w:t>
      </w:r>
      <w:proofErr w:type="gramEnd"/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企业开展全员大考试和实操测试。</w:t>
      </w:r>
    </w:p>
    <w:p w:rsidR="005917EB" w:rsidRPr="006B55C1" w:rsidRDefault="005917EB" w:rsidP="005917EB">
      <w:pPr>
        <w:widowControl/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</w:pPr>
      <w:r w:rsidRPr="006B55C1">
        <w:rPr>
          <w:rFonts w:ascii="Times New Roman" w:eastAsia="仿宋_GB2312" w:hAnsi="Times New Roman"/>
          <w:sz w:val="32"/>
          <w:szCs w:val="32"/>
        </w:rPr>
        <w:t>▲</w:t>
      </w:r>
      <w:r w:rsidRPr="006B55C1">
        <w:rPr>
          <w:rFonts w:ascii="Times New Roman" w:eastAsia="仿宋_GB2312" w:hAnsi="Times New Roman"/>
          <w:b/>
          <w:bCs/>
          <w:sz w:val="32"/>
          <w:szCs w:val="32"/>
          <w:lang w:bidi="ar"/>
        </w:rPr>
        <w:t>建筑焊工考试考核。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市建设局对考试</w:t>
      </w:r>
      <w:proofErr w:type="gramStart"/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点建筑</w:t>
      </w:r>
      <w:proofErr w:type="gramEnd"/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焊工理论考试和作业实操</w:t>
      </w:r>
      <w:proofErr w:type="gramStart"/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考试逢考必检</w:t>
      </w:r>
      <w:proofErr w:type="gramEnd"/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次，查处问题隐患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条，处罚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家，罚款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万元。</w:t>
      </w:r>
    </w:p>
    <w:p w:rsidR="005917EB" w:rsidRPr="006B55C1" w:rsidRDefault="005917EB" w:rsidP="005917EB">
      <w:pPr>
        <w:widowControl/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</w:pPr>
      <w:r w:rsidRPr="006B55C1">
        <w:rPr>
          <w:rFonts w:ascii="Times New Roman" w:eastAsia="仿宋_GB2312" w:hAnsi="Times New Roman"/>
          <w:sz w:val="32"/>
          <w:szCs w:val="32"/>
        </w:rPr>
        <w:t>▲</w:t>
      </w:r>
      <w:r w:rsidRPr="006B55C1">
        <w:rPr>
          <w:rFonts w:ascii="Times New Roman" w:eastAsia="仿宋_GB2312" w:hAnsi="Times New Roman"/>
          <w:b/>
          <w:bCs/>
          <w:sz w:val="32"/>
          <w:szCs w:val="32"/>
          <w:lang w:bidi="ar"/>
        </w:rPr>
        <w:t>特种作业培训方面。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市建设局检查所属职业院校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家，查处问题隐患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条，处罚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家，罚款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万元。</w:t>
      </w:r>
    </w:p>
    <w:p w:rsidR="005917EB" w:rsidRPr="006B55C1" w:rsidRDefault="005917EB" w:rsidP="005917EB">
      <w:pPr>
        <w:widowControl/>
        <w:snapToGrid w:val="0"/>
        <w:spacing w:line="660" w:lineRule="exact"/>
        <w:ind w:firstLineChars="200" w:firstLine="643"/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</w:pPr>
      <w:r w:rsidRPr="006B55C1">
        <w:rPr>
          <w:rFonts w:ascii="Times New Roman" w:eastAsia="仿宋_GB2312" w:hAnsi="Times New Roman"/>
          <w:b/>
          <w:bCs/>
          <w:sz w:val="32"/>
          <w:szCs w:val="32"/>
          <w:lang w:bidi="ar"/>
        </w:rPr>
        <w:t>▲</w:t>
      </w:r>
      <w:r w:rsidRPr="006B55C1">
        <w:rPr>
          <w:rFonts w:ascii="Times New Roman" w:eastAsia="仿宋_GB2312" w:hAnsi="Times New Roman"/>
          <w:b/>
          <w:bCs/>
          <w:sz w:val="32"/>
          <w:szCs w:val="32"/>
          <w:lang w:bidi="ar"/>
        </w:rPr>
        <w:t>焊工作业打非治违。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市检查焊工作业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次，查处问题隐患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条，处罚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人次，处罚个人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万元；处罚企业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家次，罚款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万元；行政拘留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人；追究刑事责任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**</w:t>
      </w:r>
      <w:r w:rsidRPr="006B55C1">
        <w:rPr>
          <w:rFonts w:ascii="Times New Roman" w:eastAsia="仿宋_GB2312" w:hAnsi="Times New Roman"/>
          <w:sz w:val="32"/>
          <w:szCs w:val="32"/>
          <w:shd w:val="clear" w:color="auto" w:fill="FFFFFF"/>
          <w:lang w:bidi="ar"/>
        </w:rPr>
        <w:t>人。</w:t>
      </w:r>
    </w:p>
    <w:p w:rsidR="005917EB" w:rsidRPr="006B55C1" w:rsidRDefault="005917EB" w:rsidP="005917EB">
      <w:pPr>
        <w:pStyle w:val="a4"/>
        <w:tabs>
          <w:tab w:val="left" w:pos="3380"/>
        </w:tabs>
        <w:snapToGrid w:val="0"/>
        <w:spacing w:after="0" w:line="660" w:lineRule="exact"/>
        <w:ind w:firstLineChars="200" w:firstLine="643"/>
        <w:rPr>
          <w:sz w:val="32"/>
          <w:szCs w:val="32"/>
        </w:rPr>
      </w:pPr>
      <w:r w:rsidRPr="006B55C1">
        <w:rPr>
          <w:b/>
          <w:bCs/>
          <w:sz w:val="32"/>
          <w:szCs w:val="32"/>
          <w:lang w:bidi="ar"/>
        </w:rPr>
        <w:t>▲</w:t>
      </w:r>
      <w:r w:rsidRPr="006B55C1">
        <w:rPr>
          <w:b/>
          <w:bCs/>
          <w:sz w:val="32"/>
          <w:szCs w:val="32"/>
          <w:lang w:bidi="ar"/>
        </w:rPr>
        <w:t>警示教育和媒体曝光。</w:t>
      </w:r>
      <w:r w:rsidRPr="006B55C1">
        <w:rPr>
          <w:color w:val="auto"/>
          <w:sz w:val="32"/>
          <w:szCs w:val="32"/>
          <w:shd w:val="clear" w:color="auto" w:fill="FFFFFF"/>
          <w:lang w:bidi="ar"/>
        </w:rPr>
        <w:t>曝光建筑焊工作业典型违法行为</w:t>
      </w:r>
      <w:r w:rsidRPr="006B55C1">
        <w:rPr>
          <w:color w:val="auto"/>
          <w:sz w:val="32"/>
          <w:szCs w:val="32"/>
          <w:shd w:val="clear" w:color="auto" w:fill="FFFFFF"/>
          <w:lang w:bidi="ar"/>
        </w:rPr>
        <w:t>**</w:t>
      </w:r>
      <w:r w:rsidRPr="006B55C1">
        <w:rPr>
          <w:color w:val="auto"/>
          <w:sz w:val="32"/>
          <w:szCs w:val="32"/>
          <w:shd w:val="clear" w:color="auto" w:fill="FFFFFF"/>
          <w:lang w:bidi="ar"/>
        </w:rPr>
        <w:t>起。</w:t>
      </w:r>
    </w:p>
    <w:p w:rsidR="005917EB" w:rsidRPr="006B55C1" w:rsidRDefault="005917EB" w:rsidP="005917EB">
      <w:pPr>
        <w:pStyle w:val="a4"/>
        <w:tabs>
          <w:tab w:val="left" w:pos="3380"/>
        </w:tabs>
        <w:snapToGrid w:val="0"/>
        <w:spacing w:after="0" w:line="660" w:lineRule="exact"/>
        <w:ind w:firstLineChars="200" w:firstLine="640"/>
        <w:rPr>
          <w:rFonts w:eastAsia="黑体"/>
          <w:sz w:val="32"/>
          <w:szCs w:val="32"/>
        </w:rPr>
      </w:pPr>
      <w:r w:rsidRPr="006B55C1">
        <w:rPr>
          <w:rFonts w:eastAsia="黑体"/>
          <w:sz w:val="32"/>
          <w:szCs w:val="32"/>
        </w:rPr>
        <w:t>典型执法案例</w:t>
      </w:r>
    </w:p>
    <w:p w:rsidR="005917EB" w:rsidRPr="006B55C1" w:rsidRDefault="005917EB" w:rsidP="005917EB">
      <w:pPr>
        <w:pStyle w:val="a4"/>
        <w:tabs>
          <w:tab w:val="left" w:pos="3380"/>
        </w:tabs>
        <w:snapToGrid w:val="0"/>
        <w:spacing w:after="0" w:line="660" w:lineRule="exact"/>
        <w:ind w:firstLineChars="200" w:firstLine="640"/>
        <w:rPr>
          <w:sz w:val="32"/>
          <w:szCs w:val="32"/>
        </w:rPr>
      </w:pPr>
      <w:r w:rsidRPr="006B55C1">
        <w:rPr>
          <w:sz w:val="32"/>
          <w:szCs w:val="32"/>
        </w:rPr>
        <w:t>▲*</w:t>
      </w:r>
      <w:r w:rsidRPr="006B55C1">
        <w:rPr>
          <w:sz w:val="32"/>
          <w:szCs w:val="32"/>
        </w:rPr>
        <w:t>月</w:t>
      </w:r>
      <w:r w:rsidRPr="006B55C1">
        <w:rPr>
          <w:sz w:val="32"/>
          <w:szCs w:val="32"/>
        </w:rPr>
        <w:t>*</w:t>
      </w:r>
      <w:r w:rsidRPr="006B55C1">
        <w:rPr>
          <w:sz w:val="32"/>
          <w:szCs w:val="32"/>
        </w:rPr>
        <w:t>日</w:t>
      </w:r>
      <w:r w:rsidRPr="006B55C1">
        <w:rPr>
          <w:sz w:val="32"/>
          <w:szCs w:val="32"/>
        </w:rPr>
        <w:t>......</w:t>
      </w:r>
    </w:p>
    <w:p w:rsidR="005917EB" w:rsidRPr="006B55C1" w:rsidRDefault="005917EB" w:rsidP="005917EB">
      <w:pPr>
        <w:pStyle w:val="a4"/>
        <w:tabs>
          <w:tab w:val="left" w:pos="3380"/>
        </w:tabs>
        <w:snapToGrid w:val="0"/>
        <w:spacing w:after="0" w:line="660" w:lineRule="exact"/>
        <w:ind w:firstLineChars="200" w:firstLine="640"/>
        <w:rPr>
          <w:rFonts w:eastAsia="黑体"/>
          <w:sz w:val="32"/>
          <w:szCs w:val="32"/>
        </w:rPr>
      </w:pPr>
      <w:r w:rsidRPr="006B55C1">
        <w:rPr>
          <w:rFonts w:eastAsia="黑体"/>
          <w:sz w:val="32"/>
          <w:szCs w:val="32"/>
        </w:rPr>
        <w:lastRenderedPageBreak/>
        <w:t>安全生产风险</w:t>
      </w:r>
      <w:proofErr w:type="gramStart"/>
      <w:r w:rsidRPr="006B55C1">
        <w:rPr>
          <w:rFonts w:eastAsia="黑体"/>
          <w:sz w:val="32"/>
          <w:szCs w:val="32"/>
        </w:rPr>
        <w:t>研</w:t>
      </w:r>
      <w:proofErr w:type="gramEnd"/>
      <w:r w:rsidRPr="006B55C1">
        <w:rPr>
          <w:rFonts w:eastAsia="黑体"/>
          <w:sz w:val="32"/>
          <w:szCs w:val="32"/>
        </w:rPr>
        <w:t>判</w:t>
      </w:r>
    </w:p>
    <w:p w:rsidR="005917EB" w:rsidRPr="006B55C1" w:rsidRDefault="005917EB" w:rsidP="005917EB">
      <w:pPr>
        <w:pStyle w:val="a4"/>
        <w:tabs>
          <w:tab w:val="left" w:pos="3380"/>
        </w:tabs>
        <w:snapToGrid w:val="0"/>
        <w:spacing w:after="0" w:line="660" w:lineRule="exact"/>
        <w:ind w:firstLineChars="200" w:firstLine="640"/>
        <w:rPr>
          <w:sz w:val="32"/>
          <w:szCs w:val="32"/>
        </w:rPr>
      </w:pPr>
      <w:r w:rsidRPr="006B55C1">
        <w:rPr>
          <w:sz w:val="32"/>
          <w:szCs w:val="32"/>
        </w:rPr>
        <w:t>主要风险</w:t>
      </w:r>
      <w:r w:rsidRPr="006B55C1">
        <w:rPr>
          <w:sz w:val="32"/>
          <w:szCs w:val="32"/>
        </w:rPr>
        <w:t>:**</w:t>
      </w:r>
      <w:r w:rsidRPr="006B55C1">
        <w:rPr>
          <w:sz w:val="32"/>
          <w:szCs w:val="32"/>
        </w:rPr>
        <w:t>市，建筑施工企业特殊作业风险</w:t>
      </w:r>
      <w:proofErr w:type="gramStart"/>
      <w:r w:rsidRPr="006B55C1">
        <w:rPr>
          <w:sz w:val="32"/>
          <w:szCs w:val="32"/>
        </w:rPr>
        <w:t>管控不到位</w:t>
      </w:r>
      <w:proofErr w:type="gramEnd"/>
      <w:r w:rsidRPr="006B55C1">
        <w:rPr>
          <w:sz w:val="32"/>
          <w:szCs w:val="32"/>
        </w:rPr>
        <w:t>，动火作业审批敷衍了事，个别企业存在代签、补签现象</w:t>
      </w:r>
      <w:r w:rsidRPr="006B55C1">
        <w:rPr>
          <w:sz w:val="32"/>
          <w:szCs w:val="32"/>
        </w:rPr>
        <w:t>……</w:t>
      </w:r>
    </w:p>
    <w:p w:rsidR="005917EB" w:rsidRPr="006B55C1" w:rsidRDefault="005917EB" w:rsidP="005917EB">
      <w:pPr>
        <w:pStyle w:val="a4"/>
        <w:tabs>
          <w:tab w:val="left" w:pos="3380"/>
        </w:tabs>
        <w:snapToGrid w:val="0"/>
        <w:spacing w:after="0" w:line="660" w:lineRule="exact"/>
        <w:ind w:firstLineChars="200" w:firstLine="640"/>
        <w:rPr>
          <w:sz w:val="32"/>
          <w:szCs w:val="32"/>
        </w:rPr>
      </w:pPr>
      <w:r w:rsidRPr="006B55C1">
        <w:rPr>
          <w:sz w:val="32"/>
          <w:szCs w:val="32"/>
        </w:rPr>
        <w:t>提示</w:t>
      </w:r>
      <w:r w:rsidRPr="006B55C1">
        <w:rPr>
          <w:sz w:val="32"/>
          <w:szCs w:val="32"/>
        </w:rPr>
        <w:t>:</w:t>
      </w:r>
      <w:r w:rsidRPr="006B55C1">
        <w:rPr>
          <w:sz w:val="32"/>
          <w:szCs w:val="32"/>
        </w:rPr>
        <w:t>切实规范建筑施工特种作业人员管理</w:t>
      </w:r>
      <w:r w:rsidRPr="006B55C1">
        <w:rPr>
          <w:sz w:val="32"/>
          <w:szCs w:val="32"/>
        </w:rPr>
        <w:t>....</w:t>
      </w:r>
    </w:p>
    <w:p w:rsidR="005917EB" w:rsidRPr="006B55C1" w:rsidRDefault="005917EB" w:rsidP="005917EB">
      <w:pPr>
        <w:tabs>
          <w:tab w:val="left" w:pos="312"/>
        </w:tabs>
        <w:snapToGrid w:val="0"/>
        <w:spacing w:line="6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6B55C1">
        <w:rPr>
          <w:rFonts w:ascii="Times New Roman" w:eastAsia="黑体" w:hAnsi="Times New Roman"/>
          <w:sz w:val="32"/>
          <w:szCs w:val="32"/>
        </w:rPr>
        <w:t>需要提交解决的重大共性问题</w:t>
      </w:r>
    </w:p>
    <w:p w:rsidR="005917EB" w:rsidRPr="006B55C1" w:rsidRDefault="005917EB" w:rsidP="005917EB">
      <w:pPr>
        <w:tabs>
          <w:tab w:val="left" w:pos="312"/>
        </w:tabs>
        <w:snapToGrid w:val="0"/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6B55C1">
        <w:rPr>
          <w:rFonts w:ascii="Times New Roman" w:eastAsia="仿宋" w:hAnsi="Times New Roman"/>
          <w:sz w:val="32"/>
          <w:szCs w:val="32"/>
        </w:rPr>
        <w:t>1.……</w:t>
      </w:r>
    </w:p>
    <w:p w:rsidR="005917EB" w:rsidRPr="006B55C1" w:rsidRDefault="005917EB" w:rsidP="005917EB">
      <w:pPr>
        <w:tabs>
          <w:tab w:val="left" w:pos="312"/>
        </w:tabs>
        <w:snapToGrid w:val="0"/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6B55C1">
        <w:rPr>
          <w:rFonts w:ascii="Times New Roman" w:eastAsia="仿宋" w:hAnsi="Times New Roman"/>
          <w:sz w:val="32"/>
          <w:szCs w:val="32"/>
        </w:rPr>
        <w:t>2.……</w:t>
      </w:r>
    </w:p>
    <w:p w:rsidR="005917EB" w:rsidRPr="006B55C1" w:rsidRDefault="005917EB" w:rsidP="005917EB">
      <w:pPr>
        <w:pStyle w:val="a3"/>
        <w:snapToGrid w:val="0"/>
        <w:spacing w:after="0" w:line="660" w:lineRule="exact"/>
        <w:rPr>
          <w:rFonts w:ascii="Times New Roman" w:hAnsi="Times New Roman" w:cs="Times New Roman"/>
        </w:rPr>
      </w:pPr>
    </w:p>
    <w:p w:rsidR="005917EB" w:rsidRPr="006B55C1" w:rsidRDefault="005917EB" w:rsidP="005917EB">
      <w:pPr>
        <w:rPr>
          <w:rFonts w:ascii="Times New Roman" w:hAnsi="Times New Roman"/>
        </w:rPr>
      </w:pPr>
    </w:p>
    <w:p w:rsidR="005917EB" w:rsidRDefault="005917EB" w:rsidP="005917EB">
      <w:pPr>
        <w:rPr>
          <w:rFonts w:ascii="Times New Roman" w:hAnsi="Times New Roman"/>
          <w:sz w:val="28"/>
          <w:szCs w:val="28"/>
        </w:rPr>
      </w:pPr>
    </w:p>
    <w:p w:rsidR="00D56897" w:rsidRDefault="00D56897"/>
    <w:sectPr w:rsidR="00D56897">
      <w:footerReference w:type="default" r:id="rId4"/>
      <w:pgSz w:w="11906" w:h="16838"/>
      <w:pgMar w:top="1644" w:right="1644" w:bottom="1644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5917EB">
    <w:pPr>
      <w:pStyle w:val="a7"/>
      <w:tabs>
        <w:tab w:val="center" w:pos="4369"/>
        <w:tab w:val="left" w:pos="7759"/>
      </w:tabs>
      <w:ind w:leftChars="100" w:left="210" w:rightChars="100" w:right="2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9730" cy="139700"/>
              <wp:effectExtent l="0" t="0" r="0" b="0"/>
              <wp:wrapNone/>
              <wp:docPr id="1901251908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917EB">
                          <w:pPr>
                            <w:pStyle w:val="a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1.3pt;margin-top:0;width:29.9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HB0gEAAI4DAAAOAAAAZHJzL2Uyb0RvYy54bWysU8Fu2zAMvQ/YPwi6L04aYFmNOEXXIsOA&#10;bivQ9QNoWbaF2aJAKbGzrx8lx+nW3YZdBJqknt57pLc3Y9+JoyZv0BZytVhKoa3CytimkM/f9+8+&#10;SOED2Ao6tLqQJ+3lze7tm+3gcn2FLXaVJsEg1ueDK2QbgsuzzKtW9+AX6LTlYo3UQ+BParKKYGD0&#10;vsuulsv32YBUOUKlvefs/VSUu4Rf11qFb3XtdRBdIZlbSCels4xntttC3hC41qgzDfgHFj0Yy49e&#10;oO4hgDiQ+QuqN4rQYx0WCvsM69oonTSwmtXylZqnFpxOWtgc7y42+f8Hq74en9wjiTB+xJEHmER4&#10;94DqhxcW71qwjb4lwqHVUPHDq2hZNjifn69Gq33uI0g5fMGKhwyHgAlorKmPrrBOweg8gNPFdD0G&#10;oTi53lxv1lxRXFqtrzfLNJQM8vmyIx8+aexFDApJPNMEDscHHyIZyOeW+JbFvem6NNfO/pHgxphJ&#10;5CPfiXkYy5G7o4gSqxPLIJzWhNeagxbppxQDr0ghLe+wFN1ny0bEbZoDmoNyDsAqvljIIMUU3oVp&#10;6w6OTNMy7mz1LZu1N0nIC4czSx560nde0LhVv3+nrpffaPcLAAD//wMAUEsDBBQABgAIAAAAIQDI&#10;JiRr2AAAAAMBAAAPAAAAZHJzL2Rvd25yZXYueG1sTI/BTsMwEETvSP0Ha5G4UYdIQBviVFUlLtwo&#10;qFJvbryNI+x1ZLtp8vcsXOAy0mpWM2/qzeSdGDGmPpCCh2UBAqkNpqdOwefH6/0KRMqajHaBUMGM&#10;CTbN4qbWlQlXesdxnzvBIZQqrcDmPFRSptai12kZBiT2ziF6nfmMnTRRXzncO1kWxZP0uidusHrA&#10;ncX2a3/xCp6nQ8Ah4Q6P57GNtp9X7m1W6u522r6AyDjlv2f4wWd0aJjpFC5kknAKeEj+VfYe17zi&#10;pKAsC5BNLf+zN98AAAD//wMAUEsBAi0AFAAGAAgAAAAhALaDOJL+AAAA4QEAABMAAAAAAAAAAAAA&#10;AAAAAAAAAFtDb250ZW50X1R5cGVzXS54bWxQSwECLQAUAAYACAAAACEAOP0h/9YAAACUAQAACwAA&#10;AAAAAAAAAAAAAAAvAQAAX3JlbHMvLnJlbHNQSwECLQAUAAYACAAAACEAjDPhwdIBAACOAwAADgAA&#10;AAAAAAAAAAAAAAAuAgAAZHJzL2Uyb0RvYy54bWxQSwECLQAUAAYACAAAACEAyCYka9gAAAADAQAA&#10;DwAAAAAAAAAAAAAAAAAsBAAAZHJzL2Rvd25yZXYueG1sUEsFBgAAAAAEAAQA8wAAADEFAAAAAA==&#10;" filled="f" stroked="f">
              <v:textbox style="mso-fit-shape-to-text:t" inset="0,0,0,0">
                <w:txbxContent>
                  <w:p w:rsidR="00000000" w:rsidRDefault="005917EB">
                    <w:pPr>
                      <w:pStyle w:val="a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  <w:p w:rsidR="00000000" w:rsidRDefault="005917EB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B"/>
    <w:rsid w:val="005917EB"/>
    <w:rsid w:val="00D5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FBFC64F-1E6B-4372-B02B-AC9D1701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917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a5"/>
    <w:uiPriority w:val="99"/>
    <w:unhideWhenUsed/>
    <w:qFormat/>
    <w:rsid w:val="005917EB"/>
    <w:pPr>
      <w:spacing w:after="140" w:line="276" w:lineRule="auto"/>
    </w:pPr>
    <w:rPr>
      <w:rFonts w:ascii="Verdana" w:hAnsi="Verdana" w:cs="仿宋"/>
      <w:snapToGrid w:val="0"/>
      <w:color w:val="000000"/>
      <w:kern w:val="0"/>
      <w:sz w:val="18"/>
      <w:szCs w:val="18"/>
    </w:rPr>
  </w:style>
  <w:style w:type="character" w:customStyle="1" w:styleId="a5">
    <w:name w:val="正文文本 字符"/>
    <w:basedOn w:val="a0"/>
    <w:link w:val="a3"/>
    <w:uiPriority w:val="99"/>
    <w:rsid w:val="005917EB"/>
    <w:rPr>
      <w:rFonts w:ascii="Verdana" w:eastAsia="宋体" w:hAnsi="Verdana" w:cs="仿宋"/>
      <w:snapToGrid w:val="0"/>
      <w:color w:val="000000"/>
      <w:kern w:val="0"/>
      <w:sz w:val="18"/>
      <w:szCs w:val="18"/>
    </w:rPr>
  </w:style>
  <w:style w:type="paragraph" w:styleId="a4">
    <w:name w:val="Body Text First Indent"/>
    <w:basedOn w:val="a3"/>
    <w:next w:val="a"/>
    <w:link w:val="a6"/>
    <w:uiPriority w:val="99"/>
    <w:unhideWhenUsed/>
    <w:qFormat/>
    <w:rsid w:val="005917EB"/>
    <w:pPr>
      <w:ind w:firstLineChars="100" w:firstLine="420"/>
    </w:pPr>
    <w:rPr>
      <w:rFonts w:ascii="Times New Roman" w:eastAsia="仿宋_GB2312" w:hAnsi="Times New Roman" w:cs="Times New Roman"/>
      <w:sz w:val="20"/>
      <w:szCs w:val="20"/>
    </w:rPr>
  </w:style>
  <w:style w:type="character" w:customStyle="1" w:styleId="a6">
    <w:name w:val="正文文本首行缩进 字符"/>
    <w:basedOn w:val="a5"/>
    <w:link w:val="a4"/>
    <w:uiPriority w:val="99"/>
    <w:rsid w:val="005917EB"/>
    <w:rPr>
      <w:rFonts w:ascii="Times New Roman" w:eastAsia="仿宋_GB2312" w:hAnsi="Times New Roman" w:cs="Times New Roman"/>
      <w:snapToGrid w:val="0"/>
      <w:color w:val="000000"/>
      <w:kern w:val="0"/>
      <w:sz w:val="20"/>
      <w:szCs w:val="20"/>
    </w:rPr>
  </w:style>
  <w:style w:type="paragraph" w:styleId="a7">
    <w:name w:val="footer"/>
    <w:basedOn w:val="a"/>
    <w:next w:val="a"/>
    <w:link w:val="a8"/>
    <w:qFormat/>
    <w:rsid w:val="00591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qFormat/>
    <w:rsid w:val="005917EB"/>
    <w:rPr>
      <w:rFonts w:ascii="Calibri" w:eastAsia="宋体" w:hAnsi="Calibri" w:cs="Times New Roman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5917EB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5917EB"/>
    <w:rPr>
      <w:rFonts w:ascii="Calibri" w:eastAsia="宋体" w:hAnsi="Calibri" w:cs="Times New Roman"/>
    </w:rPr>
  </w:style>
  <w:style w:type="paragraph" w:styleId="2">
    <w:name w:val="Body Text First Indent 2"/>
    <w:basedOn w:val="a9"/>
    <w:link w:val="20"/>
    <w:uiPriority w:val="99"/>
    <w:semiHidden/>
    <w:unhideWhenUsed/>
    <w:rsid w:val="005917EB"/>
    <w:pPr>
      <w:ind w:firstLineChars="200" w:firstLine="420"/>
    </w:pPr>
  </w:style>
  <w:style w:type="character" w:customStyle="1" w:styleId="20">
    <w:name w:val="正文文本首行缩进 2 字符"/>
    <w:basedOn w:val="aa"/>
    <w:link w:val="2"/>
    <w:uiPriority w:val="99"/>
    <w:semiHidden/>
    <w:rsid w:val="005917E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2023-04-28T07:34:00Z</dcterms:created>
  <dcterms:modified xsi:type="dcterms:W3CDTF">2023-04-28T07:34:00Z</dcterms:modified>
</cp:coreProperties>
</file>